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10031" w:type="dxa"/>
        <w:tblLook w:val="04A0" w:firstRow="1" w:lastRow="0" w:firstColumn="1" w:lastColumn="0" w:noHBand="0" w:noVBand="1"/>
      </w:tblPr>
      <w:tblGrid>
        <w:gridCol w:w="2977"/>
        <w:gridCol w:w="7054"/>
      </w:tblGrid>
      <w:tr w:rsidR="00F413FD" w:rsidRPr="00A773A1" w:rsidTr="003F7EE6">
        <w:tc>
          <w:tcPr>
            <w:tcW w:w="2977" w:type="dxa"/>
            <w:tcBorders>
              <w:top w:val="nil"/>
              <w:left w:val="nil"/>
              <w:bottom w:val="nil"/>
              <w:right w:val="nil"/>
            </w:tcBorders>
            <w:shd w:val="clear" w:color="auto" w:fill="FFFFFF" w:themeFill="background1"/>
          </w:tcPr>
          <w:p w:rsidR="00667B9A" w:rsidRPr="00A773A1" w:rsidRDefault="00667B9A" w:rsidP="00A6730A">
            <w:pPr>
              <w:jc w:val="both"/>
              <w:rPr>
                <w:rFonts w:ascii="Century Gothic" w:hAnsi="Century Gothic"/>
                <w:b/>
                <w:color w:val="FF0000"/>
              </w:rPr>
            </w:pPr>
            <w:r w:rsidRPr="00A773A1">
              <w:rPr>
                <w:rFonts w:ascii="Century Gothic" w:hAnsi="Century Gothic"/>
                <w:b/>
                <w:color w:val="FF0000"/>
              </w:rPr>
              <w:t>Protokoll</w:t>
            </w:r>
          </w:p>
          <w:p w:rsidR="00F413FD" w:rsidRPr="00A773A1" w:rsidRDefault="00F413FD" w:rsidP="00667B9A">
            <w:pPr>
              <w:rPr>
                <w:rFonts w:ascii="Century Gothic" w:hAnsi="Century Gothic" w:cs="Arial"/>
                <w:color w:val="FF0000"/>
              </w:rPr>
            </w:pPr>
          </w:p>
        </w:tc>
        <w:tc>
          <w:tcPr>
            <w:tcW w:w="7054" w:type="dxa"/>
            <w:tcBorders>
              <w:top w:val="nil"/>
              <w:left w:val="nil"/>
              <w:bottom w:val="nil"/>
              <w:right w:val="nil"/>
            </w:tcBorders>
          </w:tcPr>
          <w:p w:rsidR="003F7EE6" w:rsidRPr="00A773A1" w:rsidRDefault="00F413FD" w:rsidP="00667B9A">
            <w:pPr>
              <w:spacing w:line="240" w:lineRule="exact"/>
              <w:jc w:val="both"/>
              <w:rPr>
                <w:rFonts w:ascii="Century Gothic" w:hAnsi="Century Gothic" w:cs="Arial"/>
              </w:rPr>
            </w:pPr>
            <w:r w:rsidRPr="00A773A1">
              <w:rPr>
                <w:rFonts w:ascii="Century Gothic" w:hAnsi="Century Gothic"/>
                <w:b/>
              </w:rPr>
              <w:t xml:space="preserve">TRAKTANDUM </w:t>
            </w:r>
            <w:r w:rsidR="00667B9A" w:rsidRPr="00A773A1">
              <w:rPr>
                <w:rFonts w:ascii="Century Gothic" w:hAnsi="Century Gothic"/>
                <w:b/>
              </w:rPr>
              <w:t>1</w:t>
            </w:r>
            <w:r w:rsidRPr="00A773A1">
              <w:rPr>
                <w:rFonts w:ascii="Century Gothic" w:hAnsi="Century Gothic"/>
                <w:b/>
              </w:rPr>
              <w:t xml:space="preserve"> </w:t>
            </w:r>
            <w:r w:rsidRPr="00A773A1">
              <w:rPr>
                <w:rFonts w:ascii="Century Gothic" w:hAnsi="Century Gothic" w:cs="Arial"/>
              </w:rPr>
              <w:t xml:space="preserve">- </w:t>
            </w:r>
            <w:r w:rsidR="00667B9A" w:rsidRPr="00A773A1">
              <w:rPr>
                <w:rFonts w:ascii="Century Gothic" w:hAnsi="Century Gothic" w:cs="Arial"/>
              </w:rPr>
              <w:t>Ortsbürgergemeinde</w:t>
            </w:r>
          </w:p>
          <w:p w:rsidR="00667B9A" w:rsidRPr="00A773A1" w:rsidRDefault="00667B9A" w:rsidP="00667B9A">
            <w:pPr>
              <w:spacing w:line="240" w:lineRule="exact"/>
              <w:jc w:val="both"/>
              <w:rPr>
                <w:rFonts w:ascii="Century Gothic" w:hAnsi="Century Gothic" w:cs="Arial"/>
                <w:b/>
              </w:rPr>
            </w:pPr>
          </w:p>
          <w:p w:rsidR="00667B9A" w:rsidRPr="00A773A1" w:rsidRDefault="00667B9A" w:rsidP="00667B9A">
            <w:pPr>
              <w:spacing w:line="240" w:lineRule="exact"/>
              <w:jc w:val="both"/>
              <w:rPr>
                <w:rFonts w:ascii="Century Gothic" w:hAnsi="Century Gothic"/>
                <w:b/>
              </w:rPr>
            </w:pPr>
            <w:r w:rsidRPr="00A773A1">
              <w:rPr>
                <w:rFonts w:ascii="Century Gothic" w:hAnsi="Century Gothic" w:cs="Arial"/>
                <w:b/>
              </w:rPr>
              <w:t>Genehmigung des Protokolls der letzten Ortsbürgerge</w:t>
            </w:r>
            <w:r w:rsidRPr="00A773A1">
              <w:rPr>
                <w:rFonts w:ascii="Century Gothic" w:hAnsi="Century Gothic" w:cs="Arial"/>
                <w:b/>
              </w:rPr>
              <w:softHyphen/>
              <w:t>meinde</w:t>
            </w:r>
            <w:r w:rsidRPr="00A773A1">
              <w:rPr>
                <w:rFonts w:ascii="Century Gothic" w:hAnsi="Century Gothic" w:cs="Arial"/>
                <w:b/>
              </w:rPr>
              <w:softHyphen/>
              <w:t xml:space="preserve">versammlung vom </w:t>
            </w:r>
            <w:r w:rsidR="002978F6" w:rsidRPr="00A773A1">
              <w:rPr>
                <w:rFonts w:ascii="Century Gothic" w:hAnsi="Century Gothic" w:cs="Arial"/>
                <w:b/>
              </w:rPr>
              <w:t>19</w:t>
            </w:r>
            <w:r w:rsidR="000F5FB1" w:rsidRPr="00A773A1">
              <w:rPr>
                <w:rFonts w:ascii="Century Gothic" w:hAnsi="Century Gothic" w:cs="Arial"/>
                <w:b/>
              </w:rPr>
              <w:t>. Juni 202</w:t>
            </w:r>
            <w:r w:rsidR="002978F6" w:rsidRPr="00A773A1">
              <w:rPr>
                <w:rFonts w:ascii="Century Gothic" w:hAnsi="Century Gothic" w:cs="Arial"/>
                <w:b/>
              </w:rPr>
              <w:t>4</w:t>
            </w:r>
          </w:p>
          <w:p w:rsidR="00F413FD" w:rsidRPr="00A773A1" w:rsidRDefault="00F413FD" w:rsidP="003F7EE6">
            <w:pPr>
              <w:jc w:val="both"/>
              <w:rPr>
                <w:rFonts w:ascii="Century Gothic" w:hAnsi="Century Gothic"/>
              </w:rPr>
            </w:pPr>
          </w:p>
        </w:tc>
      </w:tr>
    </w:tbl>
    <w:tbl>
      <w:tblPr>
        <w:tblStyle w:val="Tabellenraster5"/>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7088"/>
      </w:tblGrid>
      <w:tr w:rsidR="00611585" w:rsidRPr="00A773A1" w:rsidTr="00667B9A">
        <w:tc>
          <w:tcPr>
            <w:tcW w:w="2943" w:type="dxa"/>
          </w:tcPr>
          <w:p w:rsidR="00611585" w:rsidRPr="00A773A1" w:rsidRDefault="00611585" w:rsidP="001F5407">
            <w:pPr>
              <w:jc w:val="both"/>
              <w:rPr>
                <w:rFonts w:ascii="Century Gothic" w:hAnsi="Century Gothic" w:cs="Arial"/>
                <w:b/>
                <w:color w:val="FF0000"/>
              </w:rPr>
            </w:pPr>
          </w:p>
          <w:p w:rsidR="00611585" w:rsidRPr="005E22A8" w:rsidRDefault="00611585" w:rsidP="001F5407">
            <w:pPr>
              <w:jc w:val="both"/>
              <w:rPr>
                <w:rFonts w:ascii="Century Gothic" w:hAnsi="Century Gothic"/>
              </w:rPr>
            </w:pPr>
            <w:r w:rsidRPr="005E22A8">
              <w:rPr>
                <w:rFonts w:ascii="Century Gothic" w:hAnsi="Century Gothic" w:cs="Arial"/>
                <w:b/>
              </w:rPr>
              <w:t>Protokollzusammenzug</w:t>
            </w:r>
          </w:p>
          <w:p w:rsidR="00611585" w:rsidRPr="00A773A1" w:rsidRDefault="00611585" w:rsidP="001F5407">
            <w:pPr>
              <w:jc w:val="both"/>
              <w:rPr>
                <w:rFonts w:ascii="Century Gothic" w:hAnsi="Century Gothic"/>
              </w:rPr>
            </w:pPr>
          </w:p>
          <w:p w:rsidR="00611585" w:rsidRPr="00A773A1" w:rsidRDefault="00611585" w:rsidP="001F5407">
            <w:pPr>
              <w:jc w:val="both"/>
              <w:rPr>
                <w:rFonts w:ascii="Century Gothic" w:hAnsi="Century Gothic"/>
              </w:rPr>
            </w:pPr>
          </w:p>
          <w:p w:rsidR="00611585" w:rsidRPr="00A773A1" w:rsidRDefault="00611585" w:rsidP="001F5407">
            <w:pPr>
              <w:jc w:val="both"/>
              <w:rPr>
                <w:rFonts w:ascii="Century Gothic" w:hAnsi="Century Gothic"/>
              </w:rPr>
            </w:pPr>
          </w:p>
          <w:p w:rsidR="00611585" w:rsidRPr="00A773A1" w:rsidRDefault="00611585" w:rsidP="001F5407">
            <w:pPr>
              <w:jc w:val="both"/>
              <w:rPr>
                <w:rFonts w:ascii="Century Gothic" w:hAnsi="Century Gothic"/>
              </w:rPr>
            </w:pPr>
          </w:p>
          <w:p w:rsidR="00611585" w:rsidRPr="00A773A1" w:rsidRDefault="00611585" w:rsidP="001F5407">
            <w:pPr>
              <w:jc w:val="both"/>
              <w:rPr>
                <w:rFonts w:ascii="Century Gothic" w:hAnsi="Century Gothic"/>
              </w:rPr>
            </w:pPr>
          </w:p>
          <w:p w:rsidR="00611585" w:rsidRPr="00A773A1" w:rsidRDefault="00611585" w:rsidP="001F5407">
            <w:pPr>
              <w:jc w:val="both"/>
              <w:rPr>
                <w:rFonts w:ascii="Century Gothic" w:hAnsi="Century Gothic"/>
              </w:rPr>
            </w:pPr>
          </w:p>
          <w:p w:rsidR="00611585" w:rsidRPr="00A773A1" w:rsidRDefault="00611585" w:rsidP="001F5407">
            <w:pPr>
              <w:jc w:val="both"/>
              <w:rPr>
                <w:rFonts w:ascii="Century Gothic" w:hAnsi="Century Gothic"/>
              </w:rPr>
            </w:pPr>
          </w:p>
          <w:p w:rsidR="00611585" w:rsidRPr="00A773A1" w:rsidRDefault="00611585" w:rsidP="001F5407">
            <w:pPr>
              <w:jc w:val="both"/>
              <w:rPr>
                <w:rFonts w:ascii="Century Gothic" w:hAnsi="Century Gothic"/>
              </w:rPr>
            </w:pPr>
          </w:p>
          <w:p w:rsidR="00611585" w:rsidRPr="00A773A1" w:rsidRDefault="00611585" w:rsidP="001F5407">
            <w:pPr>
              <w:jc w:val="both"/>
              <w:rPr>
                <w:rFonts w:ascii="Century Gothic" w:hAnsi="Century Gothic"/>
              </w:rPr>
            </w:pPr>
          </w:p>
          <w:p w:rsidR="00611585" w:rsidRPr="00A773A1" w:rsidRDefault="00611585" w:rsidP="001F5407">
            <w:pPr>
              <w:jc w:val="both"/>
              <w:rPr>
                <w:rFonts w:ascii="Century Gothic" w:hAnsi="Century Gothic"/>
              </w:rPr>
            </w:pPr>
          </w:p>
          <w:p w:rsidR="00FE3937" w:rsidRPr="00A773A1" w:rsidRDefault="00FE3937" w:rsidP="001F5407">
            <w:pPr>
              <w:jc w:val="both"/>
              <w:rPr>
                <w:rFonts w:ascii="Century Gothic" w:hAnsi="Century Gothic" w:cs="Arial"/>
                <w:b/>
                <w:color w:val="FF0000"/>
              </w:rPr>
            </w:pPr>
          </w:p>
          <w:p w:rsidR="00FE3937" w:rsidRPr="00A773A1" w:rsidRDefault="00FE3937" w:rsidP="001F5407">
            <w:pPr>
              <w:jc w:val="both"/>
              <w:rPr>
                <w:rFonts w:ascii="Century Gothic" w:hAnsi="Century Gothic" w:cs="Arial"/>
                <w:b/>
                <w:color w:val="FF0000"/>
              </w:rPr>
            </w:pPr>
          </w:p>
          <w:p w:rsidR="00FE3937" w:rsidRPr="00A773A1" w:rsidRDefault="00FE3937" w:rsidP="001F5407">
            <w:pPr>
              <w:jc w:val="both"/>
              <w:rPr>
                <w:rFonts w:ascii="Century Gothic" w:hAnsi="Century Gothic" w:cs="Arial"/>
                <w:b/>
                <w:color w:val="FF0000"/>
              </w:rPr>
            </w:pPr>
          </w:p>
          <w:p w:rsidR="00FE3937" w:rsidRPr="00A773A1" w:rsidRDefault="00FE3937" w:rsidP="001F5407">
            <w:pPr>
              <w:jc w:val="both"/>
              <w:rPr>
                <w:rFonts w:ascii="Century Gothic" w:hAnsi="Century Gothic" w:cs="Arial"/>
                <w:b/>
                <w:color w:val="FF0000"/>
              </w:rPr>
            </w:pPr>
          </w:p>
          <w:p w:rsidR="00FE3937" w:rsidRPr="00A773A1" w:rsidRDefault="00FE3937" w:rsidP="001F5407">
            <w:pPr>
              <w:jc w:val="both"/>
              <w:rPr>
                <w:rFonts w:ascii="Century Gothic" w:hAnsi="Century Gothic" w:cs="Arial"/>
                <w:b/>
                <w:color w:val="FF0000"/>
              </w:rPr>
            </w:pPr>
            <w:bookmarkStart w:id="0" w:name="_GoBack"/>
            <w:bookmarkEnd w:id="0"/>
          </w:p>
          <w:p w:rsidR="00FE3937" w:rsidRPr="00A773A1" w:rsidRDefault="00FE3937" w:rsidP="001F5407">
            <w:pPr>
              <w:jc w:val="both"/>
              <w:rPr>
                <w:rFonts w:ascii="Century Gothic" w:hAnsi="Century Gothic" w:cs="Arial"/>
                <w:b/>
                <w:color w:val="FF0000"/>
              </w:rPr>
            </w:pPr>
          </w:p>
          <w:p w:rsidR="00FE3937" w:rsidRPr="00A773A1" w:rsidRDefault="00FE3937" w:rsidP="001F5407">
            <w:pPr>
              <w:jc w:val="both"/>
              <w:rPr>
                <w:rFonts w:ascii="Century Gothic" w:hAnsi="Century Gothic" w:cs="Arial"/>
                <w:b/>
                <w:color w:val="FF0000"/>
              </w:rPr>
            </w:pPr>
          </w:p>
          <w:p w:rsidR="00FE3937" w:rsidRPr="00A773A1" w:rsidRDefault="00FE3937" w:rsidP="001F5407">
            <w:pPr>
              <w:jc w:val="both"/>
              <w:rPr>
                <w:rFonts w:ascii="Century Gothic" w:hAnsi="Century Gothic" w:cs="Arial"/>
                <w:b/>
                <w:color w:val="FF0000"/>
              </w:rPr>
            </w:pPr>
          </w:p>
          <w:p w:rsidR="00FE3937" w:rsidRPr="00A773A1" w:rsidRDefault="00FE3937" w:rsidP="001F5407">
            <w:pPr>
              <w:jc w:val="both"/>
              <w:rPr>
                <w:rFonts w:ascii="Century Gothic" w:hAnsi="Century Gothic" w:cs="Arial"/>
                <w:b/>
                <w:color w:val="FF0000"/>
              </w:rPr>
            </w:pPr>
          </w:p>
          <w:p w:rsidR="00FE3937" w:rsidRPr="00A773A1" w:rsidRDefault="00FE3937" w:rsidP="001F5407">
            <w:pPr>
              <w:jc w:val="both"/>
              <w:rPr>
                <w:rFonts w:ascii="Century Gothic" w:hAnsi="Century Gothic" w:cs="Arial"/>
                <w:b/>
                <w:color w:val="FF0000"/>
              </w:rPr>
            </w:pPr>
          </w:p>
          <w:p w:rsidR="00FE3937" w:rsidRPr="00A773A1" w:rsidRDefault="00FE3937" w:rsidP="001F5407">
            <w:pPr>
              <w:jc w:val="both"/>
              <w:rPr>
                <w:rFonts w:ascii="Century Gothic" w:hAnsi="Century Gothic" w:cs="Arial"/>
                <w:b/>
                <w:color w:val="FF0000"/>
              </w:rPr>
            </w:pPr>
          </w:p>
          <w:p w:rsidR="00FE3937" w:rsidRPr="00A773A1" w:rsidRDefault="00FE3937" w:rsidP="001F5407">
            <w:pPr>
              <w:jc w:val="both"/>
              <w:rPr>
                <w:rFonts w:ascii="Century Gothic" w:hAnsi="Century Gothic" w:cs="Arial"/>
                <w:b/>
                <w:color w:val="FF0000"/>
              </w:rPr>
            </w:pPr>
          </w:p>
          <w:p w:rsidR="00FE3937" w:rsidRPr="00A773A1" w:rsidRDefault="00FE3937" w:rsidP="001F5407">
            <w:pPr>
              <w:jc w:val="both"/>
              <w:rPr>
                <w:rFonts w:ascii="Century Gothic" w:hAnsi="Century Gothic" w:cs="Arial"/>
                <w:b/>
                <w:color w:val="FF0000"/>
              </w:rPr>
            </w:pPr>
          </w:p>
          <w:p w:rsidR="002978F6" w:rsidRPr="00A773A1" w:rsidRDefault="002978F6" w:rsidP="001F5407">
            <w:pPr>
              <w:jc w:val="both"/>
              <w:rPr>
                <w:rFonts w:ascii="Century Gothic" w:hAnsi="Century Gothic" w:cs="Arial"/>
                <w:b/>
                <w:color w:val="FF0000"/>
              </w:rPr>
            </w:pPr>
          </w:p>
          <w:p w:rsidR="002978F6" w:rsidRPr="00A773A1" w:rsidRDefault="002978F6" w:rsidP="001F5407">
            <w:pPr>
              <w:jc w:val="both"/>
              <w:rPr>
                <w:rFonts w:ascii="Century Gothic" w:hAnsi="Century Gothic" w:cs="Arial"/>
                <w:b/>
                <w:color w:val="FF0000"/>
              </w:rPr>
            </w:pPr>
          </w:p>
          <w:p w:rsidR="002978F6" w:rsidRPr="00A773A1" w:rsidRDefault="002978F6" w:rsidP="001F5407">
            <w:pPr>
              <w:jc w:val="both"/>
              <w:rPr>
                <w:rFonts w:ascii="Century Gothic" w:hAnsi="Century Gothic" w:cs="Arial"/>
                <w:b/>
                <w:color w:val="FF0000"/>
              </w:rPr>
            </w:pPr>
          </w:p>
          <w:p w:rsidR="002978F6" w:rsidRPr="00A773A1" w:rsidRDefault="002978F6" w:rsidP="001F5407">
            <w:pPr>
              <w:jc w:val="both"/>
              <w:rPr>
                <w:rFonts w:ascii="Century Gothic" w:hAnsi="Century Gothic" w:cs="Arial"/>
                <w:b/>
                <w:color w:val="FF0000"/>
              </w:rPr>
            </w:pPr>
          </w:p>
          <w:p w:rsidR="002978F6" w:rsidRPr="00A773A1" w:rsidRDefault="002978F6" w:rsidP="001F5407">
            <w:pPr>
              <w:jc w:val="both"/>
              <w:rPr>
                <w:rFonts w:ascii="Century Gothic" w:hAnsi="Century Gothic" w:cs="Arial"/>
                <w:b/>
                <w:color w:val="FF0000"/>
              </w:rPr>
            </w:pPr>
          </w:p>
          <w:p w:rsidR="002978F6" w:rsidRPr="00A773A1" w:rsidRDefault="002978F6" w:rsidP="001F5407">
            <w:pPr>
              <w:jc w:val="both"/>
              <w:rPr>
                <w:rFonts w:ascii="Century Gothic" w:hAnsi="Century Gothic" w:cs="Arial"/>
                <w:b/>
                <w:color w:val="FF0000"/>
              </w:rPr>
            </w:pPr>
          </w:p>
          <w:p w:rsidR="002978F6" w:rsidRPr="00A773A1" w:rsidRDefault="002978F6" w:rsidP="001F5407">
            <w:pPr>
              <w:jc w:val="both"/>
              <w:rPr>
                <w:rFonts w:ascii="Century Gothic" w:hAnsi="Century Gothic" w:cs="Arial"/>
                <w:b/>
                <w:color w:val="FF0000"/>
              </w:rPr>
            </w:pPr>
          </w:p>
          <w:p w:rsidR="002978F6" w:rsidRPr="00A773A1" w:rsidRDefault="002978F6" w:rsidP="001F5407">
            <w:pPr>
              <w:jc w:val="both"/>
              <w:rPr>
                <w:rFonts w:ascii="Century Gothic" w:hAnsi="Century Gothic" w:cs="Arial"/>
                <w:b/>
                <w:color w:val="FF0000"/>
              </w:rPr>
            </w:pPr>
          </w:p>
          <w:p w:rsidR="002978F6" w:rsidRPr="00A773A1" w:rsidRDefault="002978F6" w:rsidP="001F5407">
            <w:pPr>
              <w:jc w:val="both"/>
              <w:rPr>
                <w:rFonts w:ascii="Century Gothic" w:hAnsi="Century Gothic" w:cs="Arial"/>
                <w:b/>
                <w:color w:val="FF0000"/>
              </w:rPr>
            </w:pPr>
          </w:p>
          <w:p w:rsidR="002978F6" w:rsidRPr="00A773A1" w:rsidRDefault="002978F6" w:rsidP="001F5407">
            <w:pPr>
              <w:jc w:val="both"/>
              <w:rPr>
                <w:rFonts w:ascii="Century Gothic" w:hAnsi="Century Gothic" w:cs="Arial"/>
                <w:b/>
                <w:color w:val="FF0000"/>
              </w:rPr>
            </w:pPr>
          </w:p>
          <w:p w:rsidR="002978F6" w:rsidRPr="00A773A1" w:rsidRDefault="002978F6" w:rsidP="001F5407">
            <w:pPr>
              <w:jc w:val="both"/>
              <w:rPr>
                <w:rFonts w:ascii="Century Gothic" w:hAnsi="Century Gothic" w:cs="Arial"/>
                <w:b/>
                <w:color w:val="FF0000"/>
              </w:rPr>
            </w:pPr>
          </w:p>
          <w:p w:rsidR="002978F6" w:rsidRPr="00A773A1" w:rsidRDefault="002978F6" w:rsidP="001F5407">
            <w:pPr>
              <w:jc w:val="both"/>
              <w:rPr>
                <w:rFonts w:ascii="Century Gothic" w:hAnsi="Century Gothic" w:cs="Arial"/>
                <w:b/>
                <w:color w:val="FF0000"/>
              </w:rPr>
            </w:pPr>
          </w:p>
          <w:p w:rsidR="002978F6" w:rsidRPr="00A773A1" w:rsidRDefault="002978F6" w:rsidP="001F5407">
            <w:pPr>
              <w:jc w:val="both"/>
              <w:rPr>
                <w:rFonts w:ascii="Century Gothic" w:hAnsi="Century Gothic" w:cs="Arial"/>
                <w:b/>
                <w:color w:val="FF0000"/>
              </w:rPr>
            </w:pPr>
          </w:p>
          <w:p w:rsidR="002978F6" w:rsidRPr="00A773A1" w:rsidRDefault="002978F6" w:rsidP="001F5407">
            <w:pPr>
              <w:jc w:val="both"/>
              <w:rPr>
                <w:rFonts w:ascii="Century Gothic" w:hAnsi="Century Gothic" w:cs="Arial"/>
                <w:b/>
                <w:color w:val="FF0000"/>
              </w:rPr>
            </w:pPr>
          </w:p>
          <w:p w:rsidR="00611585" w:rsidRPr="00A773A1" w:rsidRDefault="001F5407" w:rsidP="001F5407">
            <w:pPr>
              <w:jc w:val="both"/>
              <w:rPr>
                <w:rFonts w:ascii="Century Gothic" w:hAnsi="Century Gothic"/>
              </w:rPr>
            </w:pPr>
            <w:r w:rsidRPr="00A773A1">
              <w:rPr>
                <w:rFonts w:ascii="Century Gothic" w:hAnsi="Century Gothic" w:cs="Arial"/>
                <w:b/>
                <w:color w:val="FF0000"/>
              </w:rPr>
              <w:t>A</w:t>
            </w:r>
            <w:r w:rsidR="006A0DC8" w:rsidRPr="00A773A1">
              <w:rPr>
                <w:rFonts w:ascii="Century Gothic" w:hAnsi="Century Gothic" w:cs="Arial"/>
                <w:b/>
                <w:color w:val="FF0000"/>
              </w:rPr>
              <w:t>NTRAG</w:t>
            </w:r>
          </w:p>
          <w:p w:rsidR="00611585" w:rsidRPr="00A773A1" w:rsidRDefault="00611585" w:rsidP="001F5407">
            <w:pPr>
              <w:jc w:val="both"/>
              <w:rPr>
                <w:rFonts w:ascii="Century Gothic" w:hAnsi="Century Gothic"/>
              </w:rPr>
            </w:pPr>
          </w:p>
          <w:p w:rsidR="00611585" w:rsidRPr="00A773A1" w:rsidRDefault="00611585" w:rsidP="001F5407">
            <w:pPr>
              <w:jc w:val="both"/>
              <w:rPr>
                <w:rFonts w:ascii="Century Gothic" w:hAnsi="Century Gothic"/>
              </w:rPr>
            </w:pPr>
          </w:p>
        </w:tc>
        <w:tc>
          <w:tcPr>
            <w:tcW w:w="7088" w:type="dxa"/>
          </w:tcPr>
          <w:p w:rsidR="00611585" w:rsidRPr="00A773A1" w:rsidRDefault="00611585" w:rsidP="001F5407">
            <w:pPr>
              <w:tabs>
                <w:tab w:val="num" w:pos="567"/>
              </w:tabs>
              <w:ind w:left="567" w:hanging="567"/>
              <w:jc w:val="both"/>
              <w:rPr>
                <w:rFonts w:ascii="Century Gothic" w:hAnsi="Century Gothic" w:cs="Arial"/>
                <w:b/>
              </w:rPr>
            </w:pPr>
          </w:p>
          <w:p w:rsidR="00FE3937" w:rsidRPr="00A773A1" w:rsidRDefault="00175C67" w:rsidP="00175C67">
            <w:pPr>
              <w:jc w:val="both"/>
              <w:rPr>
                <w:rFonts w:ascii="Century Gothic" w:hAnsi="Century Gothic"/>
                <w:b/>
              </w:rPr>
            </w:pPr>
            <w:r w:rsidRPr="00A773A1">
              <w:rPr>
                <w:rFonts w:ascii="Century Gothic" w:hAnsi="Century Gothic"/>
                <w:b/>
              </w:rPr>
              <w:t>1. P</w:t>
            </w:r>
            <w:r w:rsidR="00FE3937" w:rsidRPr="00A773A1">
              <w:rPr>
                <w:rFonts w:ascii="Century Gothic" w:hAnsi="Century Gothic"/>
                <w:b/>
              </w:rPr>
              <w:t>rotokoll</w:t>
            </w:r>
          </w:p>
          <w:p w:rsidR="00FE3937" w:rsidRPr="00A773A1" w:rsidRDefault="00FE3937" w:rsidP="00175C67">
            <w:pPr>
              <w:tabs>
                <w:tab w:val="left" w:pos="426"/>
                <w:tab w:val="num" w:pos="488"/>
              </w:tabs>
              <w:jc w:val="both"/>
              <w:rPr>
                <w:rFonts w:ascii="Century Gothic" w:hAnsi="Century Gothic"/>
                <w:b/>
              </w:rPr>
            </w:pPr>
            <w:r w:rsidRPr="00A773A1">
              <w:rPr>
                <w:rFonts w:ascii="Century Gothic" w:hAnsi="Century Gothic"/>
              </w:rPr>
              <w:t>Das Protokoll der letzten Versammlung wird einstimmig ge</w:t>
            </w:r>
            <w:r w:rsidRPr="00A773A1">
              <w:rPr>
                <w:rFonts w:ascii="Century Gothic" w:hAnsi="Century Gothic"/>
              </w:rPr>
              <w:softHyphen/>
              <w:t>nehmigt.</w:t>
            </w:r>
          </w:p>
          <w:p w:rsidR="00FE3937" w:rsidRPr="00A773A1" w:rsidRDefault="00FE3937" w:rsidP="00175C67">
            <w:pPr>
              <w:tabs>
                <w:tab w:val="num" w:pos="488"/>
                <w:tab w:val="left" w:pos="709"/>
              </w:tabs>
              <w:ind w:hanging="847"/>
              <w:jc w:val="both"/>
              <w:rPr>
                <w:rFonts w:ascii="Century Gothic" w:hAnsi="Century Gothic"/>
                <w:b/>
              </w:rPr>
            </w:pPr>
          </w:p>
          <w:p w:rsidR="002978F6" w:rsidRPr="00A773A1" w:rsidRDefault="00175C67" w:rsidP="002978F6">
            <w:pPr>
              <w:tabs>
                <w:tab w:val="num" w:pos="1065"/>
                <w:tab w:val="left" w:pos="2268"/>
                <w:tab w:val="left" w:pos="4536"/>
                <w:tab w:val="left" w:pos="5670"/>
                <w:tab w:val="left" w:pos="6237"/>
                <w:tab w:val="left" w:pos="7258"/>
              </w:tabs>
              <w:jc w:val="both"/>
              <w:rPr>
                <w:rFonts w:ascii="Century Gothic" w:hAnsi="Century Gothic"/>
                <w:b/>
              </w:rPr>
            </w:pPr>
            <w:r w:rsidRPr="00A773A1">
              <w:rPr>
                <w:rFonts w:ascii="Century Gothic" w:hAnsi="Century Gothic"/>
                <w:b/>
              </w:rPr>
              <w:t xml:space="preserve">2. </w:t>
            </w:r>
            <w:r w:rsidR="00FE3937" w:rsidRPr="00A773A1">
              <w:rPr>
                <w:rFonts w:ascii="Century Gothic" w:hAnsi="Century Gothic"/>
                <w:b/>
              </w:rPr>
              <w:t>Genehmigung des Rechenschaftsberichts 202</w:t>
            </w:r>
            <w:r w:rsidR="002978F6" w:rsidRPr="00A773A1">
              <w:rPr>
                <w:rFonts w:ascii="Century Gothic" w:hAnsi="Century Gothic"/>
                <w:b/>
              </w:rPr>
              <w:t>3</w:t>
            </w:r>
          </w:p>
          <w:p w:rsidR="00FE3937" w:rsidRPr="00A773A1" w:rsidRDefault="00FE3937" w:rsidP="002978F6">
            <w:pPr>
              <w:tabs>
                <w:tab w:val="num" w:pos="1065"/>
                <w:tab w:val="left" w:pos="2268"/>
                <w:tab w:val="left" w:pos="4536"/>
                <w:tab w:val="left" w:pos="5670"/>
                <w:tab w:val="left" w:pos="6237"/>
                <w:tab w:val="left" w:pos="7258"/>
              </w:tabs>
              <w:jc w:val="both"/>
              <w:rPr>
                <w:rFonts w:ascii="Century Gothic" w:hAnsi="Century Gothic"/>
              </w:rPr>
            </w:pPr>
            <w:r w:rsidRPr="00A773A1">
              <w:rPr>
                <w:rFonts w:ascii="Century Gothic" w:hAnsi="Century Gothic"/>
              </w:rPr>
              <w:t>Der Rechenschaftsbericht 202</w:t>
            </w:r>
            <w:r w:rsidR="005E22A8">
              <w:rPr>
                <w:rFonts w:ascii="Century Gothic" w:hAnsi="Century Gothic"/>
              </w:rPr>
              <w:t>3</w:t>
            </w:r>
            <w:r w:rsidRPr="00A773A1">
              <w:rPr>
                <w:rFonts w:ascii="Century Gothic" w:hAnsi="Century Gothic"/>
              </w:rPr>
              <w:t xml:space="preserve"> wird einstimmig genehmigt.</w:t>
            </w:r>
          </w:p>
          <w:p w:rsidR="00FE3937" w:rsidRPr="00A773A1" w:rsidRDefault="00FE3937" w:rsidP="00175C67">
            <w:pPr>
              <w:tabs>
                <w:tab w:val="num" w:pos="488"/>
                <w:tab w:val="left" w:pos="2268"/>
                <w:tab w:val="left" w:pos="4536"/>
                <w:tab w:val="left" w:pos="5670"/>
                <w:tab w:val="left" w:pos="6237"/>
                <w:tab w:val="left" w:pos="7258"/>
              </w:tabs>
              <w:jc w:val="both"/>
              <w:rPr>
                <w:rFonts w:ascii="Century Gothic" w:hAnsi="Century Gothic"/>
              </w:rPr>
            </w:pPr>
          </w:p>
          <w:p w:rsidR="00FE3937" w:rsidRPr="00A773A1" w:rsidRDefault="00FE3937" w:rsidP="00175C67">
            <w:pPr>
              <w:pStyle w:val="Listenabsatz"/>
              <w:ind w:left="0"/>
              <w:rPr>
                <w:rFonts w:ascii="Century Gothic" w:hAnsi="Century Gothic"/>
                <w:b/>
              </w:rPr>
            </w:pPr>
            <w:r w:rsidRPr="00A773A1">
              <w:rPr>
                <w:rFonts w:ascii="Century Gothic" w:hAnsi="Century Gothic"/>
              </w:rPr>
              <w:br w:type="page"/>
            </w:r>
            <w:r w:rsidR="00175C67" w:rsidRPr="00A773A1">
              <w:rPr>
                <w:rFonts w:ascii="Century Gothic" w:hAnsi="Century Gothic"/>
                <w:b/>
              </w:rPr>
              <w:t>3.</w:t>
            </w:r>
            <w:r w:rsidR="00175C67" w:rsidRPr="00A773A1">
              <w:rPr>
                <w:rFonts w:ascii="Century Gothic" w:hAnsi="Century Gothic"/>
              </w:rPr>
              <w:t xml:space="preserve"> </w:t>
            </w:r>
            <w:r w:rsidRPr="00A773A1">
              <w:rPr>
                <w:rFonts w:ascii="Century Gothic" w:hAnsi="Century Gothic"/>
                <w:b/>
              </w:rPr>
              <w:t>Genehmigung der Jahresrechnung 202</w:t>
            </w:r>
            <w:r w:rsidR="002978F6" w:rsidRPr="00A773A1">
              <w:rPr>
                <w:rFonts w:ascii="Century Gothic" w:hAnsi="Century Gothic"/>
                <w:b/>
              </w:rPr>
              <w:t>3</w:t>
            </w:r>
          </w:p>
          <w:p w:rsidR="00FE3937" w:rsidRPr="00A773A1" w:rsidRDefault="00FE3937" w:rsidP="00175C67">
            <w:pPr>
              <w:tabs>
                <w:tab w:val="num" w:pos="488"/>
              </w:tabs>
              <w:jc w:val="both"/>
              <w:rPr>
                <w:rFonts w:ascii="Century Gothic" w:hAnsi="Century Gothic"/>
              </w:rPr>
            </w:pPr>
            <w:r w:rsidRPr="00A773A1">
              <w:rPr>
                <w:rFonts w:ascii="Century Gothic" w:hAnsi="Century Gothic"/>
              </w:rPr>
              <w:t>Die Jahresrechnung 202</w:t>
            </w:r>
            <w:r w:rsidR="005E22A8">
              <w:rPr>
                <w:rFonts w:ascii="Century Gothic" w:hAnsi="Century Gothic"/>
              </w:rPr>
              <w:t>3</w:t>
            </w:r>
            <w:r w:rsidRPr="00A773A1">
              <w:rPr>
                <w:rFonts w:ascii="Century Gothic" w:hAnsi="Century Gothic"/>
              </w:rPr>
              <w:t xml:space="preserve"> wird </w:t>
            </w:r>
            <w:r w:rsidR="000F5FB1" w:rsidRPr="00A773A1">
              <w:rPr>
                <w:rFonts w:ascii="Century Gothic" w:hAnsi="Century Gothic"/>
              </w:rPr>
              <w:t>einstimmig genehmigt</w:t>
            </w:r>
            <w:r w:rsidR="00295B4C" w:rsidRPr="00A773A1">
              <w:rPr>
                <w:rFonts w:ascii="Century Gothic" w:hAnsi="Century Gothic"/>
              </w:rPr>
              <w:t>.</w:t>
            </w:r>
          </w:p>
          <w:p w:rsidR="002978F6" w:rsidRPr="00A773A1" w:rsidRDefault="002978F6" w:rsidP="00175C67">
            <w:pPr>
              <w:tabs>
                <w:tab w:val="num" w:pos="488"/>
              </w:tabs>
              <w:jc w:val="both"/>
              <w:rPr>
                <w:rFonts w:ascii="Century Gothic" w:hAnsi="Century Gothic"/>
              </w:rPr>
            </w:pPr>
          </w:p>
          <w:p w:rsidR="002978F6" w:rsidRPr="00A773A1" w:rsidRDefault="002978F6" w:rsidP="00175C67">
            <w:pPr>
              <w:tabs>
                <w:tab w:val="num" w:pos="488"/>
              </w:tabs>
              <w:jc w:val="both"/>
              <w:rPr>
                <w:rFonts w:ascii="Century Gothic" w:hAnsi="Century Gothic"/>
              </w:rPr>
            </w:pPr>
            <w:r w:rsidRPr="00A773A1">
              <w:rPr>
                <w:rFonts w:ascii="Century Gothic" w:hAnsi="Century Gothic"/>
                <w:b/>
              </w:rPr>
              <w:t>4.</w:t>
            </w:r>
            <w:r w:rsidRPr="00A773A1">
              <w:rPr>
                <w:rFonts w:ascii="Century Gothic" w:hAnsi="Century Gothic"/>
              </w:rPr>
              <w:t xml:space="preserve"> </w:t>
            </w:r>
            <w:r w:rsidRPr="00A773A1">
              <w:rPr>
                <w:rFonts w:ascii="Century Gothic" w:hAnsi="Century Gothic"/>
                <w:b/>
              </w:rPr>
              <w:t xml:space="preserve">Kauf der Waldparzelle 833, </w:t>
            </w:r>
            <w:proofErr w:type="spellStart"/>
            <w:r w:rsidRPr="00A773A1">
              <w:rPr>
                <w:rFonts w:ascii="Century Gothic" w:hAnsi="Century Gothic"/>
                <w:b/>
              </w:rPr>
              <w:t>Büehl</w:t>
            </w:r>
            <w:proofErr w:type="spellEnd"/>
          </w:p>
          <w:p w:rsidR="002978F6" w:rsidRPr="00A773A1" w:rsidRDefault="002978F6" w:rsidP="00175C67">
            <w:pPr>
              <w:tabs>
                <w:tab w:val="num" w:pos="488"/>
              </w:tabs>
              <w:jc w:val="both"/>
              <w:rPr>
                <w:rFonts w:ascii="Century Gothic" w:hAnsi="Century Gothic"/>
              </w:rPr>
            </w:pPr>
            <w:r w:rsidRPr="00A773A1">
              <w:rPr>
                <w:rFonts w:ascii="Century Gothic" w:hAnsi="Century Gothic"/>
              </w:rPr>
              <w:t>Der Kauf der Waldparzelle 833 von der Erbengemeinschaft Neuenschwander wird einstimmig genehmigt und der Gemeinderat zum Abschluss des Kaufvertrags ermächtigt.</w:t>
            </w:r>
          </w:p>
          <w:p w:rsidR="00FE3937" w:rsidRPr="00A773A1" w:rsidRDefault="00FE3937" w:rsidP="00175C67">
            <w:pPr>
              <w:tabs>
                <w:tab w:val="num" w:pos="488"/>
              </w:tabs>
              <w:jc w:val="both"/>
              <w:rPr>
                <w:rFonts w:ascii="Century Gothic" w:hAnsi="Century Gothic"/>
              </w:rPr>
            </w:pPr>
          </w:p>
          <w:p w:rsidR="00FE3937" w:rsidRPr="00A773A1" w:rsidRDefault="00A773A1" w:rsidP="00175C67">
            <w:pPr>
              <w:tabs>
                <w:tab w:val="num" w:pos="488"/>
              </w:tabs>
              <w:ind w:left="496" w:hanging="496"/>
              <w:jc w:val="both"/>
              <w:rPr>
                <w:rFonts w:ascii="Century Gothic" w:hAnsi="Century Gothic"/>
                <w:b/>
              </w:rPr>
            </w:pPr>
            <w:r w:rsidRPr="00A773A1">
              <w:rPr>
                <w:rFonts w:ascii="Century Gothic" w:hAnsi="Century Gothic"/>
                <w:b/>
              </w:rPr>
              <w:t>5</w:t>
            </w:r>
            <w:r w:rsidR="00175C67" w:rsidRPr="00A773A1">
              <w:rPr>
                <w:rFonts w:ascii="Century Gothic" w:hAnsi="Century Gothic"/>
                <w:b/>
              </w:rPr>
              <w:t xml:space="preserve">. </w:t>
            </w:r>
            <w:r w:rsidR="00FE3937" w:rsidRPr="00A773A1">
              <w:rPr>
                <w:rFonts w:ascii="Century Gothic" w:hAnsi="Century Gothic"/>
                <w:b/>
              </w:rPr>
              <w:t>Verschiedenes und Umfrage</w:t>
            </w:r>
          </w:p>
          <w:p w:rsidR="002978F6" w:rsidRPr="00A773A1" w:rsidRDefault="002978F6" w:rsidP="002978F6">
            <w:pPr>
              <w:tabs>
                <w:tab w:val="left" w:pos="2268"/>
                <w:tab w:val="left" w:pos="4536"/>
                <w:tab w:val="left" w:pos="5670"/>
                <w:tab w:val="left" w:pos="6237"/>
                <w:tab w:val="left" w:pos="7258"/>
              </w:tabs>
              <w:jc w:val="both"/>
              <w:rPr>
                <w:rFonts w:ascii="Century Gothic" w:hAnsi="Century Gothic"/>
              </w:rPr>
            </w:pPr>
            <w:r w:rsidRPr="00A773A1">
              <w:rPr>
                <w:rFonts w:ascii="Century Gothic" w:hAnsi="Century Gothic"/>
              </w:rPr>
              <w:t>Gemeindeammann Felix Wendelspiess informiert darüber, dass die vier Gemeinden Wittnau, Gipf-Oberfrick, Schupfart und Wegenstetten die ursprüngliche Absicht für den Bau eines Aussichtsturms beim Fazedellenkreuz aus Kostengründen verworfen haben und stattdessen ein 4-Gemeinden-Treffpunkt als Grillplatz mit einem Unterstand realisiert werden soll. Das Projekt ist abgesprochen mit dem Jurapark sowie den Verantwortlichen des Kantons und soll demnächst realisiert werden. Der Gemeindeanteil von Wegenstetten soll sich auf etwa Fr. 14'000.-- belaufen.</w:t>
            </w:r>
          </w:p>
          <w:p w:rsidR="002978F6" w:rsidRPr="00A773A1" w:rsidRDefault="002978F6" w:rsidP="002978F6">
            <w:pPr>
              <w:tabs>
                <w:tab w:val="left" w:pos="2268"/>
                <w:tab w:val="left" w:pos="4536"/>
                <w:tab w:val="left" w:pos="5670"/>
                <w:tab w:val="left" w:pos="6237"/>
                <w:tab w:val="left" w:pos="7258"/>
              </w:tabs>
              <w:jc w:val="both"/>
              <w:rPr>
                <w:rFonts w:ascii="Century Gothic" w:hAnsi="Century Gothic"/>
              </w:rPr>
            </w:pPr>
          </w:p>
          <w:p w:rsidR="002978F6" w:rsidRPr="00A773A1" w:rsidRDefault="002978F6" w:rsidP="002978F6">
            <w:pPr>
              <w:tabs>
                <w:tab w:val="left" w:pos="2268"/>
                <w:tab w:val="left" w:pos="4536"/>
                <w:tab w:val="left" w:pos="5670"/>
                <w:tab w:val="left" w:pos="6237"/>
                <w:tab w:val="left" w:pos="7258"/>
              </w:tabs>
              <w:jc w:val="both"/>
              <w:rPr>
                <w:rFonts w:ascii="Century Gothic" w:hAnsi="Century Gothic"/>
              </w:rPr>
            </w:pPr>
            <w:r w:rsidRPr="00A773A1">
              <w:rPr>
                <w:rFonts w:ascii="Century Gothic" w:hAnsi="Century Gothic"/>
              </w:rPr>
              <w:t>Felix Wendelspiess präsentiert das vom Forstbetrieb erstellte Konzept für den Waldstrassenunterhalt. Untersucht und beurteilt wurde die Notwendigkeit eines Unterhalts aller Strassen unter Bezug auf das Holzschlagprogramm mit einem Zeithorizont von 15 Jahren. Das Konzept stellt ein Arbeits- und Entscheidungsinstrument für den Gemeinderat dar und kann auf der Gemeindehomepage eingesehen werden.</w:t>
            </w:r>
          </w:p>
          <w:p w:rsidR="002978F6" w:rsidRPr="00A773A1" w:rsidRDefault="002978F6" w:rsidP="002978F6">
            <w:pPr>
              <w:tabs>
                <w:tab w:val="left" w:pos="2268"/>
                <w:tab w:val="left" w:pos="4536"/>
                <w:tab w:val="left" w:pos="5670"/>
                <w:tab w:val="left" w:pos="6237"/>
                <w:tab w:val="left" w:pos="7258"/>
              </w:tabs>
              <w:jc w:val="both"/>
              <w:rPr>
                <w:rFonts w:ascii="Century Gothic" w:hAnsi="Century Gothic"/>
              </w:rPr>
            </w:pPr>
          </w:p>
          <w:p w:rsidR="002978F6" w:rsidRPr="00A773A1" w:rsidRDefault="002978F6" w:rsidP="002978F6">
            <w:pPr>
              <w:tabs>
                <w:tab w:val="left" w:pos="2268"/>
                <w:tab w:val="left" w:pos="4536"/>
                <w:tab w:val="left" w:pos="5670"/>
                <w:tab w:val="left" w:pos="6237"/>
                <w:tab w:val="left" w:pos="7258"/>
              </w:tabs>
              <w:jc w:val="both"/>
              <w:rPr>
                <w:rFonts w:ascii="Century Gothic" w:hAnsi="Century Gothic"/>
              </w:rPr>
            </w:pPr>
            <w:r w:rsidRPr="00A773A1">
              <w:rPr>
                <w:rFonts w:ascii="Century Gothic" w:hAnsi="Century Gothic"/>
              </w:rPr>
              <w:t>Zum Schluss weist der Vorsitzende auf die am 12. Oktober 2024 stattfindende Waldbereisung hin.</w:t>
            </w:r>
          </w:p>
          <w:p w:rsidR="000F5FB1" w:rsidRPr="00A773A1" w:rsidRDefault="000F5FB1" w:rsidP="001F5407">
            <w:pPr>
              <w:tabs>
                <w:tab w:val="left" w:pos="2268"/>
                <w:tab w:val="left" w:pos="4536"/>
                <w:tab w:val="left" w:pos="5670"/>
                <w:tab w:val="left" w:pos="6237"/>
                <w:tab w:val="left" w:pos="7258"/>
              </w:tabs>
              <w:jc w:val="both"/>
              <w:rPr>
                <w:rFonts w:ascii="Century Gothic" w:hAnsi="Century Gothic"/>
              </w:rPr>
            </w:pPr>
          </w:p>
          <w:p w:rsidR="002978F6" w:rsidRPr="00A773A1" w:rsidRDefault="002978F6" w:rsidP="001F5407">
            <w:pPr>
              <w:tabs>
                <w:tab w:val="left" w:pos="2268"/>
                <w:tab w:val="left" w:pos="4536"/>
                <w:tab w:val="left" w:pos="5670"/>
                <w:tab w:val="left" w:pos="6237"/>
                <w:tab w:val="left" w:pos="7258"/>
              </w:tabs>
              <w:jc w:val="both"/>
              <w:rPr>
                <w:rFonts w:ascii="Century Gothic" w:hAnsi="Century Gothic"/>
              </w:rPr>
            </w:pPr>
          </w:p>
          <w:p w:rsidR="00611585" w:rsidRPr="00A773A1" w:rsidRDefault="00611585" w:rsidP="001F5407">
            <w:pPr>
              <w:jc w:val="both"/>
              <w:rPr>
                <w:rFonts w:ascii="Century Gothic" w:hAnsi="Century Gothic" w:cs="Arial"/>
                <w:b/>
              </w:rPr>
            </w:pPr>
            <w:r w:rsidRPr="00A773A1">
              <w:rPr>
                <w:rFonts w:ascii="Century Gothic" w:hAnsi="Century Gothic" w:cs="Arial"/>
                <w:b/>
              </w:rPr>
              <w:t>Das Protokoll der letzten Ortsbürgergemeindeversammlung sei zu genehmigen.</w:t>
            </w:r>
          </w:p>
          <w:p w:rsidR="00611585" w:rsidRPr="00A773A1" w:rsidRDefault="00611585" w:rsidP="001F5407">
            <w:pPr>
              <w:tabs>
                <w:tab w:val="left" w:pos="1702"/>
              </w:tabs>
              <w:ind w:left="360" w:hanging="360"/>
              <w:jc w:val="both"/>
              <w:rPr>
                <w:rFonts w:ascii="Century Gothic" w:hAnsi="Century Gothic"/>
              </w:rPr>
            </w:pPr>
          </w:p>
        </w:tc>
      </w:tr>
    </w:tbl>
    <w:p w:rsidR="00FB46DB" w:rsidRPr="00FE3937" w:rsidRDefault="00FB46DB" w:rsidP="003F7EE6">
      <w:pPr>
        <w:tabs>
          <w:tab w:val="left" w:pos="4111"/>
        </w:tabs>
        <w:spacing w:line="240" w:lineRule="auto"/>
        <w:rPr>
          <w:rFonts w:ascii="Century Gothic" w:hAnsi="Century Gothic"/>
        </w:rPr>
      </w:pPr>
    </w:p>
    <w:sectPr w:rsidR="00FB46DB" w:rsidRPr="00FE3937" w:rsidSect="005F3279">
      <w:headerReference w:type="default" r:id="rId8"/>
      <w:headerReference w:type="first" r:id="rId9"/>
      <w:pgSz w:w="11906" w:h="16838"/>
      <w:pgMar w:top="851" w:right="1418"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937" w:rsidRDefault="00FE3937" w:rsidP="00F459C8">
      <w:pPr>
        <w:spacing w:after="0" w:line="240" w:lineRule="auto"/>
      </w:pPr>
      <w:r>
        <w:separator/>
      </w:r>
    </w:p>
  </w:endnote>
  <w:endnote w:type="continuationSeparator" w:id="0">
    <w:p w:rsidR="00FE3937" w:rsidRDefault="00FE3937" w:rsidP="00F45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937" w:rsidRDefault="00FE3937" w:rsidP="00F459C8">
      <w:pPr>
        <w:spacing w:after="0" w:line="240" w:lineRule="auto"/>
      </w:pPr>
      <w:r>
        <w:separator/>
      </w:r>
    </w:p>
  </w:footnote>
  <w:footnote w:type="continuationSeparator" w:id="0">
    <w:p w:rsidR="00FE3937" w:rsidRDefault="00FE3937" w:rsidP="00F459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937" w:rsidRDefault="00FE3937" w:rsidP="00262ECD">
    <w:pPr>
      <w:pStyle w:val="Kopfzeile"/>
      <w:tabs>
        <w:tab w:val="clear" w:pos="9072"/>
        <w:tab w:val="right" w:pos="10206"/>
      </w:tabs>
    </w:pPr>
    <w:r>
      <w:rPr>
        <w:noProof/>
        <w:lang w:eastAsia="de-CH"/>
      </w:rPr>
      <w:drawing>
        <wp:inline distT="0" distB="0" distL="0" distR="0" wp14:anchorId="60E48118" wp14:editId="39394FA2">
          <wp:extent cx="1438275" cy="538467"/>
          <wp:effectExtent l="0" t="0" r="0" b="0"/>
          <wp:docPr id="8" name="Grafik 8" descr="Wegenstetten 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genstetten 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538467"/>
                  </a:xfrm>
                  <a:prstGeom prst="rect">
                    <a:avLst/>
                  </a:prstGeom>
                  <a:noFill/>
                  <a:ln>
                    <a:noFill/>
                  </a:ln>
                </pic:spPr>
              </pic:pic>
            </a:graphicData>
          </a:graphic>
        </wp:inline>
      </w:drawing>
    </w:r>
    <w:r>
      <w:tab/>
    </w:r>
    <w:r>
      <w:tab/>
    </w:r>
  </w:p>
  <w:p w:rsidR="00FE3937" w:rsidRDefault="00FE3937" w:rsidP="00F459C8">
    <w:pPr>
      <w:pStyle w:val="Kopfzeile"/>
      <w:tabs>
        <w:tab w:val="clear" w:pos="9072"/>
        <w:tab w:val="right" w:pos="10206"/>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937" w:rsidRDefault="00FE3937">
    <w:pPr>
      <w:pStyle w:val="Kopfzeile"/>
    </w:pPr>
    <w:r>
      <w:rPr>
        <w:noProof/>
        <w:lang w:eastAsia="de-CH"/>
      </w:rPr>
      <w:drawing>
        <wp:inline distT="0" distB="0" distL="0" distR="0" wp14:anchorId="66B0D27D" wp14:editId="2888010B">
          <wp:extent cx="1438275" cy="538467"/>
          <wp:effectExtent l="0" t="0" r="0" b="0"/>
          <wp:docPr id="9" name="Grafik 9" descr="Wegenstetten 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genstetten 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538467"/>
                  </a:xfrm>
                  <a:prstGeom prst="rect">
                    <a:avLst/>
                  </a:prstGeom>
                  <a:noFill/>
                  <a:ln>
                    <a:noFill/>
                  </a:ln>
                </pic:spPr>
              </pic:pic>
            </a:graphicData>
          </a:graphic>
        </wp:inline>
      </w:drawing>
    </w:r>
  </w:p>
  <w:p w:rsidR="00FE3937" w:rsidRDefault="00FE393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46DC2"/>
    <w:multiLevelType w:val="hybridMultilevel"/>
    <w:tmpl w:val="79AEAEA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FBB1BA2"/>
    <w:multiLevelType w:val="hybridMultilevel"/>
    <w:tmpl w:val="CA6E5EE0"/>
    <w:lvl w:ilvl="0" w:tplc="F56E40D0">
      <w:start w:val="554"/>
      <w:numFmt w:val="bullet"/>
      <w:lvlText w:val="-"/>
      <w:lvlJc w:val="left"/>
      <w:pPr>
        <w:ind w:left="720" w:hanging="360"/>
      </w:pPr>
      <w:rPr>
        <w:rFonts w:ascii="Century Gothic" w:eastAsiaTheme="minorHAnsi" w:hAnsi="Century Gothic"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1510E80"/>
    <w:multiLevelType w:val="hybridMultilevel"/>
    <w:tmpl w:val="FB2442A4"/>
    <w:lvl w:ilvl="0" w:tplc="0807000F">
      <w:start w:val="2"/>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2FE4121"/>
    <w:multiLevelType w:val="hybridMultilevel"/>
    <w:tmpl w:val="82E27C6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32D48F2"/>
    <w:multiLevelType w:val="hybridMultilevel"/>
    <w:tmpl w:val="D41009A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6BB4C28"/>
    <w:multiLevelType w:val="hybridMultilevel"/>
    <w:tmpl w:val="EF4A6F3E"/>
    <w:lvl w:ilvl="0" w:tplc="F56E40D0">
      <w:start w:val="554"/>
      <w:numFmt w:val="bullet"/>
      <w:lvlText w:val="-"/>
      <w:lvlJc w:val="left"/>
      <w:pPr>
        <w:ind w:left="720" w:hanging="360"/>
      </w:pPr>
      <w:rPr>
        <w:rFonts w:ascii="Century Gothic" w:eastAsiaTheme="minorHAnsi" w:hAnsi="Century Gothic"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2AB280F"/>
    <w:multiLevelType w:val="hybridMultilevel"/>
    <w:tmpl w:val="F6920006"/>
    <w:lvl w:ilvl="0" w:tplc="6F885460">
      <w:start w:val="3"/>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22D86C9C"/>
    <w:multiLevelType w:val="hybridMultilevel"/>
    <w:tmpl w:val="B2A4D62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4B14AC8"/>
    <w:multiLevelType w:val="hybridMultilevel"/>
    <w:tmpl w:val="58C61BA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26041793"/>
    <w:multiLevelType w:val="hybridMultilevel"/>
    <w:tmpl w:val="2834D1E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263E5CC7"/>
    <w:multiLevelType w:val="hybridMultilevel"/>
    <w:tmpl w:val="EF22A43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7D7149F"/>
    <w:multiLevelType w:val="hybridMultilevel"/>
    <w:tmpl w:val="A846EE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99D2FE2"/>
    <w:multiLevelType w:val="hybridMultilevel"/>
    <w:tmpl w:val="409AD23A"/>
    <w:lvl w:ilvl="0" w:tplc="29F2A0F4">
      <w:numFmt w:val="bullet"/>
      <w:lvlText w:val="-"/>
      <w:lvlJc w:val="left"/>
      <w:pPr>
        <w:ind w:left="720" w:hanging="360"/>
      </w:pPr>
      <w:rPr>
        <w:rFonts w:ascii="Century Gothic" w:eastAsiaTheme="minorHAnsi" w:hAnsi="Century Gothic"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71B513E"/>
    <w:multiLevelType w:val="hybridMultilevel"/>
    <w:tmpl w:val="E662F5E4"/>
    <w:lvl w:ilvl="0" w:tplc="F56E40D0">
      <w:start w:val="554"/>
      <w:numFmt w:val="bullet"/>
      <w:lvlText w:val="-"/>
      <w:lvlJc w:val="left"/>
      <w:pPr>
        <w:ind w:left="720" w:hanging="360"/>
      </w:pPr>
      <w:rPr>
        <w:rFonts w:ascii="Century Gothic" w:eastAsiaTheme="minorHAnsi" w:hAnsi="Century Gothic"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A9D59F2"/>
    <w:multiLevelType w:val="hybridMultilevel"/>
    <w:tmpl w:val="4EC2B6B6"/>
    <w:lvl w:ilvl="0" w:tplc="F56E40D0">
      <w:start w:val="554"/>
      <w:numFmt w:val="bullet"/>
      <w:lvlText w:val="-"/>
      <w:lvlJc w:val="left"/>
      <w:pPr>
        <w:ind w:left="720" w:hanging="360"/>
      </w:pPr>
      <w:rPr>
        <w:rFonts w:ascii="Century Gothic" w:eastAsiaTheme="minorHAnsi" w:hAnsi="Century Gothic"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2211F95"/>
    <w:multiLevelType w:val="hybridMultilevel"/>
    <w:tmpl w:val="5F2A3FB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9981FA8"/>
    <w:multiLevelType w:val="hybridMultilevel"/>
    <w:tmpl w:val="41C81A7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A793EF5"/>
    <w:multiLevelType w:val="hybridMultilevel"/>
    <w:tmpl w:val="1F823EF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AA02F53"/>
    <w:multiLevelType w:val="hybridMultilevel"/>
    <w:tmpl w:val="5F8C1CBA"/>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BBF1C17"/>
    <w:multiLevelType w:val="hybridMultilevel"/>
    <w:tmpl w:val="91E8FC7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4D405115"/>
    <w:multiLevelType w:val="hybridMultilevel"/>
    <w:tmpl w:val="D1BE18A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51B83A1F"/>
    <w:multiLevelType w:val="hybridMultilevel"/>
    <w:tmpl w:val="E77036C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53EF3131"/>
    <w:multiLevelType w:val="singleLevel"/>
    <w:tmpl w:val="580AFA6C"/>
    <w:lvl w:ilvl="0">
      <w:start w:val="1"/>
      <w:numFmt w:val="bullet"/>
      <w:lvlText w:val=""/>
      <w:lvlJc w:val="left"/>
      <w:pPr>
        <w:tabs>
          <w:tab w:val="num" w:pos="360"/>
        </w:tabs>
        <w:ind w:left="360" w:hanging="360"/>
      </w:pPr>
      <w:rPr>
        <w:rFonts w:ascii="Wingdings" w:hAnsi="Wingdings" w:hint="default"/>
        <w:sz w:val="18"/>
      </w:rPr>
    </w:lvl>
  </w:abstractNum>
  <w:abstractNum w:abstractNumId="23" w15:restartNumberingAfterBreak="0">
    <w:nsid w:val="58255BC9"/>
    <w:multiLevelType w:val="hybridMultilevel"/>
    <w:tmpl w:val="34DE90E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64DA5863"/>
    <w:multiLevelType w:val="hybridMultilevel"/>
    <w:tmpl w:val="00040CC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667C6FAD"/>
    <w:multiLevelType w:val="hybridMultilevel"/>
    <w:tmpl w:val="B0EE4980"/>
    <w:lvl w:ilvl="0" w:tplc="5E62402E">
      <w:start w:val="1"/>
      <w:numFmt w:val="decimal"/>
      <w:lvlText w:val="%1."/>
      <w:lvlJc w:val="left"/>
      <w:pPr>
        <w:tabs>
          <w:tab w:val="num" w:pos="1065"/>
        </w:tabs>
        <w:ind w:left="1065" w:hanging="705"/>
      </w:pPr>
      <w:rPr>
        <w:rFonts w:hint="default"/>
        <w:b/>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6" w15:restartNumberingAfterBreak="0">
    <w:nsid w:val="67D405C5"/>
    <w:multiLevelType w:val="hybridMultilevel"/>
    <w:tmpl w:val="0E6EEF1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705650DE"/>
    <w:multiLevelType w:val="hybridMultilevel"/>
    <w:tmpl w:val="5E6E342A"/>
    <w:lvl w:ilvl="0" w:tplc="0807000F">
      <w:start w:val="1"/>
      <w:numFmt w:val="decimal"/>
      <w:lvlText w:val="%1."/>
      <w:lvlJc w:val="left"/>
      <w:pPr>
        <w:tabs>
          <w:tab w:val="num" w:pos="360"/>
        </w:tabs>
        <w:ind w:left="360" w:hanging="360"/>
      </w:pPr>
      <w:rPr>
        <w:rFont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F86BB2"/>
    <w:multiLevelType w:val="hybridMultilevel"/>
    <w:tmpl w:val="A212F8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7E1D6022"/>
    <w:multiLevelType w:val="hybridMultilevel"/>
    <w:tmpl w:val="044E998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4"/>
  </w:num>
  <w:num w:numId="2">
    <w:abstractNumId w:val="4"/>
  </w:num>
  <w:num w:numId="3">
    <w:abstractNumId w:val="29"/>
  </w:num>
  <w:num w:numId="4">
    <w:abstractNumId w:val="16"/>
  </w:num>
  <w:num w:numId="5">
    <w:abstractNumId w:val="22"/>
  </w:num>
  <w:num w:numId="6">
    <w:abstractNumId w:val="11"/>
  </w:num>
  <w:num w:numId="7">
    <w:abstractNumId w:val="17"/>
  </w:num>
  <w:num w:numId="8">
    <w:abstractNumId w:val="0"/>
  </w:num>
  <w:num w:numId="9">
    <w:abstractNumId w:val="20"/>
  </w:num>
  <w:num w:numId="10">
    <w:abstractNumId w:val="10"/>
  </w:num>
  <w:num w:numId="11">
    <w:abstractNumId w:val="15"/>
  </w:num>
  <w:num w:numId="12">
    <w:abstractNumId w:val="25"/>
  </w:num>
  <w:num w:numId="13">
    <w:abstractNumId w:val="23"/>
  </w:num>
  <w:num w:numId="14">
    <w:abstractNumId w:val="21"/>
  </w:num>
  <w:num w:numId="15">
    <w:abstractNumId w:val="12"/>
  </w:num>
  <w:num w:numId="16">
    <w:abstractNumId w:val="28"/>
  </w:num>
  <w:num w:numId="17">
    <w:abstractNumId w:val="8"/>
  </w:num>
  <w:num w:numId="18">
    <w:abstractNumId w:val="18"/>
  </w:num>
  <w:num w:numId="19">
    <w:abstractNumId w:val="2"/>
  </w:num>
  <w:num w:numId="20">
    <w:abstractNumId w:val="14"/>
  </w:num>
  <w:num w:numId="21">
    <w:abstractNumId w:val="5"/>
  </w:num>
  <w:num w:numId="22">
    <w:abstractNumId w:val="13"/>
  </w:num>
  <w:num w:numId="23">
    <w:abstractNumId w:val="1"/>
  </w:num>
  <w:num w:numId="24">
    <w:abstractNumId w:val="3"/>
  </w:num>
  <w:num w:numId="25">
    <w:abstractNumId w:val="9"/>
  </w:num>
  <w:num w:numId="26">
    <w:abstractNumId w:val="7"/>
  </w:num>
  <w:num w:numId="27">
    <w:abstractNumId w:val="26"/>
  </w:num>
  <w:num w:numId="28">
    <w:abstractNumId w:val="6"/>
  </w:num>
  <w:num w:numId="29">
    <w:abstractNumId w:val="27"/>
  </w:num>
  <w:num w:numId="30">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autoHyphenation/>
  <w:hyphenationZone w:val="425"/>
  <w:characterSpacingControl w:val="doNotCompress"/>
  <w:hdrShapeDefaults>
    <o:shapedefaults v:ext="edit" spidmax="210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79C"/>
    <w:rsid w:val="00025DA0"/>
    <w:rsid w:val="00027314"/>
    <w:rsid w:val="0003211D"/>
    <w:rsid w:val="0004171D"/>
    <w:rsid w:val="00044377"/>
    <w:rsid w:val="00044731"/>
    <w:rsid w:val="00047520"/>
    <w:rsid w:val="00056910"/>
    <w:rsid w:val="00065656"/>
    <w:rsid w:val="00067CBB"/>
    <w:rsid w:val="00096066"/>
    <w:rsid w:val="000B2ABA"/>
    <w:rsid w:val="000B3972"/>
    <w:rsid w:val="000C0230"/>
    <w:rsid w:val="000C21D0"/>
    <w:rsid w:val="000C5951"/>
    <w:rsid w:val="000D3A7B"/>
    <w:rsid w:val="000D6DC9"/>
    <w:rsid w:val="000E2350"/>
    <w:rsid w:val="000E5F4A"/>
    <w:rsid w:val="000E752D"/>
    <w:rsid w:val="000F025E"/>
    <w:rsid w:val="000F3500"/>
    <w:rsid w:val="000F5FB1"/>
    <w:rsid w:val="0010197D"/>
    <w:rsid w:val="001128EB"/>
    <w:rsid w:val="00115A35"/>
    <w:rsid w:val="0011614C"/>
    <w:rsid w:val="001175A6"/>
    <w:rsid w:val="001208DE"/>
    <w:rsid w:val="001257C3"/>
    <w:rsid w:val="001352D7"/>
    <w:rsid w:val="00136973"/>
    <w:rsid w:val="001445D4"/>
    <w:rsid w:val="001645A5"/>
    <w:rsid w:val="00170210"/>
    <w:rsid w:val="00171AD9"/>
    <w:rsid w:val="00174699"/>
    <w:rsid w:val="00175C67"/>
    <w:rsid w:val="00180DCF"/>
    <w:rsid w:val="00180F1D"/>
    <w:rsid w:val="001A1DA7"/>
    <w:rsid w:val="001A2E99"/>
    <w:rsid w:val="001B1BB0"/>
    <w:rsid w:val="001B46D1"/>
    <w:rsid w:val="001B5AC1"/>
    <w:rsid w:val="001C162C"/>
    <w:rsid w:val="001D173A"/>
    <w:rsid w:val="001E49B1"/>
    <w:rsid w:val="001E6BEA"/>
    <w:rsid w:val="001F127C"/>
    <w:rsid w:val="001F1BA1"/>
    <w:rsid w:val="001F2758"/>
    <w:rsid w:val="001F4F47"/>
    <w:rsid w:val="001F5407"/>
    <w:rsid w:val="00200E7E"/>
    <w:rsid w:val="00210C60"/>
    <w:rsid w:val="00214C43"/>
    <w:rsid w:val="00215B08"/>
    <w:rsid w:val="00223885"/>
    <w:rsid w:val="00235863"/>
    <w:rsid w:val="00235D83"/>
    <w:rsid w:val="002435B4"/>
    <w:rsid w:val="00250059"/>
    <w:rsid w:val="00251F35"/>
    <w:rsid w:val="00262ECD"/>
    <w:rsid w:val="00264D01"/>
    <w:rsid w:val="00271047"/>
    <w:rsid w:val="00273AC2"/>
    <w:rsid w:val="002742AF"/>
    <w:rsid w:val="0028078E"/>
    <w:rsid w:val="002817FF"/>
    <w:rsid w:val="0028785B"/>
    <w:rsid w:val="00287A9B"/>
    <w:rsid w:val="00295B4C"/>
    <w:rsid w:val="002978F6"/>
    <w:rsid w:val="002B1323"/>
    <w:rsid w:val="002B211D"/>
    <w:rsid w:val="002B6903"/>
    <w:rsid w:val="002B772E"/>
    <w:rsid w:val="002C4D76"/>
    <w:rsid w:val="002E2DB5"/>
    <w:rsid w:val="002E2F1A"/>
    <w:rsid w:val="002E549E"/>
    <w:rsid w:val="002F0C88"/>
    <w:rsid w:val="002F1346"/>
    <w:rsid w:val="002F24D4"/>
    <w:rsid w:val="002F6E69"/>
    <w:rsid w:val="00302F76"/>
    <w:rsid w:val="003177EA"/>
    <w:rsid w:val="00320BD4"/>
    <w:rsid w:val="00326DDB"/>
    <w:rsid w:val="003373D7"/>
    <w:rsid w:val="0034694D"/>
    <w:rsid w:val="0035412D"/>
    <w:rsid w:val="003607CA"/>
    <w:rsid w:val="003627F3"/>
    <w:rsid w:val="0036627D"/>
    <w:rsid w:val="00370454"/>
    <w:rsid w:val="00370A7A"/>
    <w:rsid w:val="00397F7F"/>
    <w:rsid w:val="003A00A5"/>
    <w:rsid w:val="003A0350"/>
    <w:rsid w:val="003A36C3"/>
    <w:rsid w:val="003A5B10"/>
    <w:rsid w:val="003B241F"/>
    <w:rsid w:val="003B2C2A"/>
    <w:rsid w:val="003B4023"/>
    <w:rsid w:val="003C331D"/>
    <w:rsid w:val="003C4266"/>
    <w:rsid w:val="003D2458"/>
    <w:rsid w:val="003D5595"/>
    <w:rsid w:val="003E010B"/>
    <w:rsid w:val="003E0487"/>
    <w:rsid w:val="003E40E4"/>
    <w:rsid w:val="003E42B5"/>
    <w:rsid w:val="003F7EE6"/>
    <w:rsid w:val="00400377"/>
    <w:rsid w:val="00403CE0"/>
    <w:rsid w:val="00406AE8"/>
    <w:rsid w:val="00411FE6"/>
    <w:rsid w:val="004275FF"/>
    <w:rsid w:val="004358A8"/>
    <w:rsid w:val="00463863"/>
    <w:rsid w:val="004642B0"/>
    <w:rsid w:val="004756B0"/>
    <w:rsid w:val="004809D1"/>
    <w:rsid w:val="0048356A"/>
    <w:rsid w:val="004A1A0A"/>
    <w:rsid w:val="004A46B4"/>
    <w:rsid w:val="004A6D35"/>
    <w:rsid w:val="004A7A7E"/>
    <w:rsid w:val="004C26AD"/>
    <w:rsid w:val="004C4264"/>
    <w:rsid w:val="004D1759"/>
    <w:rsid w:val="004D5EEC"/>
    <w:rsid w:val="004E1F10"/>
    <w:rsid w:val="004E66B0"/>
    <w:rsid w:val="004F23BC"/>
    <w:rsid w:val="005146D9"/>
    <w:rsid w:val="00526B1A"/>
    <w:rsid w:val="005278F7"/>
    <w:rsid w:val="0053049B"/>
    <w:rsid w:val="005335F5"/>
    <w:rsid w:val="00533E24"/>
    <w:rsid w:val="0053578E"/>
    <w:rsid w:val="00542634"/>
    <w:rsid w:val="00550715"/>
    <w:rsid w:val="005512C6"/>
    <w:rsid w:val="0055319D"/>
    <w:rsid w:val="005655D4"/>
    <w:rsid w:val="0056573F"/>
    <w:rsid w:val="0058310B"/>
    <w:rsid w:val="00583B4B"/>
    <w:rsid w:val="005845EF"/>
    <w:rsid w:val="005921AB"/>
    <w:rsid w:val="005A0A83"/>
    <w:rsid w:val="005B3BBB"/>
    <w:rsid w:val="005B74D2"/>
    <w:rsid w:val="005C140F"/>
    <w:rsid w:val="005D225D"/>
    <w:rsid w:val="005E05F9"/>
    <w:rsid w:val="005E2271"/>
    <w:rsid w:val="005E22A8"/>
    <w:rsid w:val="005E6855"/>
    <w:rsid w:val="005F3279"/>
    <w:rsid w:val="00600339"/>
    <w:rsid w:val="00606AEE"/>
    <w:rsid w:val="00611585"/>
    <w:rsid w:val="006155AC"/>
    <w:rsid w:val="00615EA9"/>
    <w:rsid w:val="006206A4"/>
    <w:rsid w:val="00621F33"/>
    <w:rsid w:val="006237BD"/>
    <w:rsid w:val="006352A5"/>
    <w:rsid w:val="00641CA0"/>
    <w:rsid w:val="006524F2"/>
    <w:rsid w:val="00653331"/>
    <w:rsid w:val="00654E9A"/>
    <w:rsid w:val="00657039"/>
    <w:rsid w:val="00667B9A"/>
    <w:rsid w:val="00673B2F"/>
    <w:rsid w:val="00675A54"/>
    <w:rsid w:val="00697227"/>
    <w:rsid w:val="006A088B"/>
    <w:rsid w:val="006A0DC8"/>
    <w:rsid w:val="006A2B26"/>
    <w:rsid w:val="006A70B2"/>
    <w:rsid w:val="006C0F6E"/>
    <w:rsid w:val="006C5F79"/>
    <w:rsid w:val="006D1E2E"/>
    <w:rsid w:val="006D5E14"/>
    <w:rsid w:val="006E4C38"/>
    <w:rsid w:val="006E6996"/>
    <w:rsid w:val="006F1120"/>
    <w:rsid w:val="006F38FA"/>
    <w:rsid w:val="006F5BA8"/>
    <w:rsid w:val="006F7766"/>
    <w:rsid w:val="007009AE"/>
    <w:rsid w:val="00700B99"/>
    <w:rsid w:val="00702618"/>
    <w:rsid w:val="0070775D"/>
    <w:rsid w:val="0072020A"/>
    <w:rsid w:val="00721304"/>
    <w:rsid w:val="00730B55"/>
    <w:rsid w:val="00734A08"/>
    <w:rsid w:val="00747111"/>
    <w:rsid w:val="00755F38"/>
    <w:rsid w:val="0076204D"/>
    <w:rsid w:val="007658DA"/>
    <w:rsid w:val="00767AF2"/>
    <w:rsid w:val="00771947"/>
    <w:rsid w:val="00774AEF"/>
    <w:rsid w:val="00774CF0"/>
    <w:rsid w:val="00787AAD"/>
    <w:rsid w:val="007A6BCB"/>
    <w:rsid w:val="007A6C05"/>
    <w:rsid w:val="007A77B5"/>
    <w:rsid w:val="007B70AE"/>
    <w:rsid w:val="007C1C62"/>
    <w:rsid w:val="007C55FD"/>
    <w:rsid w:val="007D1A77"/>
    <w:rsid w:val="007D4127"/>
    <w:rsid w:val="007D621A"/>
    <w:rsid w:val="007E09DB"/>
    <w:rsid w:val="007F2F95"/>
    <w:rsid w:val="007F375B"/>
    <w:rsid w:val="007F3EF4"/>
    <w:rsid w:val="007F59AA"/>
    <w:rsid w:val="008122F7"/>
    <w:rsid w:val="00823D51"/>
    <w:rsid w:val="00826284"/>
    <w:rsid w:val="008279EC"/>
    <w:rsid w:val="00832AB1"/>
    <w:rsid w:val="00836881"/>
    <w:rsid w:val="008410AA"/>
    <w:rsid w:val="00841E0A"/>
    <w:rsid w:val="008479DD"/>
    <w:rsid w:val="008525E2"/>
    <w:rsid w:val="0085379C"/>
    <w:rsid w:val="00854742"/>
    <w:rsid w:val="00861EF0"/>
    <w:rsid w:val="0087691A"/>
    <w:rsid w:val="00880F44"/>
    <w:rsid w:val="008875EC"/>
    <w:rsid w:val="00887DF0"/>
    <w:rsid w:val="00891E2C"/>
    <w:rsid w:val="008A2EEC"/>
    <w:rsid w:val="008B1C6F"/>
    <w:rsid w:val="008B395B"/>
    <w:rsid w:val="008B61BE"/>
    <w:rsid w:val="008D4658"/>
    <w:rsid w:val="008D63E9"/>
    <w:rsid w:val="008E54B6"/>
    <w:rsid w:val="008F097D"/>
    <w:rsid w:val="008F10C6"/>
    <w:rsid w:val="008F5319"/>
    <w:rsid w:val="00913C18"/>
    <w:rsid w:val="00921C80"/>
    <w:rsid w:val="00923FE6"/>
    <w:rsid w:val="00933C76"/>
    <w:rsid w:val="00950A6B"/>
    <w:rsid w:val="00953998"/>
    <w:rsid w:val="00955450"/>
    <w:rsid w:val="00955F2A"/>
    <w:rsid w:val="0095610A"/>
    <w:rsid w:val="0095705D"/>
    <w:rsid w:val="00964856"/>
    <w:rsid w:val="00966FD7"/>
    <w:rsid w:val="00977F6B"/>
    <w:rsid w:val="009B24FE"/>
    <w:rsid w:val="009C0E27"/>
    <w:rsid w:val="009D4B2B"/>
    <w:rsid w:val="009F0D90"/>
    <w:rsid w:val="009F7BCC"/>
    <w:rsid w:val="00A05BDC"/>
    <w:rsid w:val="00A12C8E"/>
    <w:rsid w:val="00A1423D"/>
    <w:rsid w:val="00A14800"/>
    <w:rsid w:val="00A212E8"/>
    <w:rsid w:val="00A2715B"/>
    <w:rsid w:val="00A43643"/>
    <w:rsid w:val="00A51818"/>
    <w:rsid w:val="00A61673"/>
    <w:rsid w:val="00A671C4"/>
    <w:rsid w:val="00A6730A"/>
    <w:rsid w:val="00A71324"/>
    <w:rsid w:val="00A717A6"/>
    <w:rsid w:val="00A757E5"/>
    <w:rsid w:val="00A773A1"/>
    <w:rsid w:val="00A87961"/>
    <w:rsid w:val="00AA7A21"/>
    <w:rsid w:val="00AC0715"/>
    <w:rsid w:val="00AC0F73"/>
    <w:rsid w:val="00AF5C37"/>
    <w:rsid w:val="00AF6A51"/>
    <w:rsid w:val="00B272A3"/>
    <w:rsid w:val="00B27367"/>
    <w:rsid w:val="00B322A7"/>
    <w:rsid w:val="00B33F43"/>
    <w:rsid w:val="00B3772E"/>
    <w:rsid w:val="00B40AB3"/>
    <w:rsid w:val="00B479D5"/>
    <w:rsid w:val="00B72945"/>
    <w:rsid w:val="00B800EF"/>
    <w:rsid w:val="00B851A6"/>
    <w:rsid w:val="00B94BF6"/>
    <w:rsid w:val="00B97B43"/>
    <w:rsid w:val="00BA244C"/>
    <w:rsid w:val="00BB2755"/>
    <w:rsid w:val="00BB4541"/>
    <w:rsid w:val="00BC4310"/>
    <w:rsid w:val="00BE4899"/>
    <w:rsid w:val="00BE7546"/>
    <w:rsid w:val="00BF0CFE"/>
    <w:rsid w:val="00BF2E77"/>
    <w:rsid w:val="00C01D0A"/>
    <w:rsid w:val="00C060CA"/>
    <w:rsid w:val="00C10C3B"/>
    <w:rsid w:val="00C11084"/>
    <w:rsid w:val="00C14B51"/>
    <w:rsid w:val="00C15AEF"/>
    <w:rsid w:val="00C23679"/>
    <w:rsid w:val="00C30D3F"/>
    <w:rsid w:val="00C36BEE"/>
    <w:rsid w:val="00C37CC9"/>
    <w:rsid w:val="00C402E0"/>
    <w:rsid w:val="00C50082"/>
    <w:rsid w:val="00C67A66"/>
    <w:rsid w:val="00C73CCB"/>
    <w:rsid w:val="00C73D82"/>
    <w:rsid w:val="00C7419D"/>
    <w:rsid w:val="00CB31AC"/>
    <w:rsid w:val="00CB3D37"/>
    <w:rsid w:val="00CB6DD1"/>
    <w:rsid w:val="00CC2B71"/>
    <w:rsid w:val="00CC3796"/>
    <w:rsid w:val="00CC632C"/>
    <w:rsid w:val="00CD299E"/>
    <w:rsid w:val="00CF1902"/>
    <w:rsid w:val="00CF6174"/>
    <w:rsid w:val="00CF7831"/>
    <w:rsid w:val="00D03D78"/>
    <w:rsid w:val="00D0423A"/>
    <w:rsid w:val="00D06F76"/>
    <w:rsid w:val="00D13407"/>
    <w:rsid w:val="00D1352F"/>
    <w:rsid w:val="00D16A5F"/>
    <w:rsid w:val="00D1705A"/>
    <w:rsid w:val="00D17AF0"/>
    <w:rsid w:val="00D220A8"/>
    <w:rsid w:val="00D260DC"/>
    <w:rsid w:val="00D31D4B"/>
    <w:rsid w:val="00D46633"/>
    <w:rsid w:val="00D46BEA"/>
    <w:rsid w:val="00D50F4F"/>
    <w:rsid w:val="00D51A63"/>
    <w:rsid w:val="00D531D3"/>
    <w:rsid w:val="00D56744"/>
    <w:rsid w:val="00D74E37"/>
    <w:rsid w:val="00D75841"/>
    <w:rsid w:val="00D76540"/>
    <w:rsid w:val="00D8001B"/>
    <w:rsid w:val="00D84CFD"/>
    <w:rsid w:val="00DA474D"/>
    <w:rsid w:val="00DA55E5"/>
    <w:rsid w:val="00DB044B"/>
    <w:rsid w:val="00DB36F5"/>
    <w:rsid w:val="00DC1F8B"/>
    <w:rsid w:val="00DC55D4"/>
    <w:rsid w:val="00DD2F77"/>
    <w:rsid w:val="00DD3124"/>
    <w:rsid w:val="00DD53DC"/>
    <w:rsid w:val="00DE6A85"/>
    <w:rsid w:val="00DF7240"/>
    <w:rsid w:val="00E014A4"/>
    <w:rsid w:val="00E046AE"/>
    <w:rsid w:val="00E0641B"/>
    <w:rsid w:val="00E0735A"/>
    <w:rsid w:val="00E2230A"/>
    <w:rsid w:val="00E260DE"/>
    <w:rsid w:val="00E43EE4"/>
    <w:rsid w:val="00E62511"/>
    <w:rsid w:val="00E647C8"/>
    <w:rsid w:val="00E70855"/>
    <w:rsid w:val="00E754C9"/>
    <w:rsid w:val="00E7775A"/>
    <w:rsid w:val="00E909DB"/>
    <w:rsid w:val="00E93AE9"/>
    <w:rsid w:val="00E979E0"/>
    <w:rsid w:val="00EA0A5D"/>
    <w:rsid w:val="00EA0C6A"/>
    <w:rsid w:val="00EA213B"/>
    <w:rsid w:val="00EA2DF9"/>
    <w:rsid w:val="00EB0381"/>
    <w:rsid w:val="00EB57CC"/>
    <w:rsid w:val="00EC1B25"/>
    <w:rsid w:val="00EC46F6"/>
    <w:rsid w:val="00ED5CD2"/>
    <w:rsid w:val="00EE5D58"/>
    <w:rsid w:val="00EF05A2"/>
    <w:rsid w:val="00EF54F1"/>
    <w:rsid w:val="00F11C93"/>
    <w:rsid w:val="00F13BFB"/>
    <w:rsid w:val="00F13F6A"/>
    <w:rsid w:val="00F16F39"/>
    <w:rsid w:val="00F20B42"/>
    <w:rsid w:val="00F2313D"/>
    <w:rsid w:val="00F30724"/>
    <w:rsid w:val="00F408EC"/>
    <w:rsid w:val="00F413FD"/>
    <w:rsid w:val="00F44F07"/>
    <w:rsid w:val="00F459C8"/>
    <w:rsid w:val="00F47FC5"/>
    <w:rsid w:val="00F64154"/>
    <w:rsid w:val="00F649AA"/>
    <w:rsid w:val="00F67124"/>
    <w:rsid w:val="00F75445"/>
    <w:rsid w:val="00F9179F"/>
    <w:rsid w:val="00F95837"/>
    <w:rsid w:val="00FA4D0E"/>
    <w:rsid w:val="00FB46DB"/>
    <w:rsid w:val="00FB5C44"/>
    <w:rsid w:val="00FB5E8D"/>
    <w:rsid w:val="00FE3937"/>
    <w:rsid w:val="00FE488E"/>
    <w:rsid w:val="00FF4B64"/>
    <w:rsid w:val="00FF649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10945"/>
    <o:shapelayout v:ext="edit">
      <o:idmap v:ext="edit" data="1"/>
    </o:shapelayout>
  </w:shapeDefaults>
  <w:decimalSymbol w:val="."/>
  <w:listSeparator w:val=";"/>
  <w14:docId w14:val="3FC828DB"/>
  <w15:docId w15:val="{B53F3FF3-EC56-4C9D-AF2B-549D2200A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F275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4E66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F459C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459C8"/>
  </w:style>
  <w:style w:type="paragraph" w:styleId="Fuzeile">
    <w:name w:val="footer"/>
    <w:basedOn w:val="Standard"/>
    <w:link w:val="FuzeileZchn"/>
    <w:uiPriority w:val="99"/>
    <w:unhideWhenUsed/>
    <w:rsid w:val="00F459C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459C8"/>
  </w:style>
  <w:style w:type="paragraph" w:styleId="Sprechblasentext">
    <w:name w:val="Balloon Text"/>
    <w:basedOn w:val="Standard"/>
    <w:link w:val="SprechblasentextZchn"/>
    <w:uiPriority w:val="99"/>
    <w:semiHidden/>
    <w:unhideWhenUsed/>
    <w:rsid w:val="00F459C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459C8"/>
    <w:rPr>
      <w:rFonts w:ascii="Tahoma" w:hAnsi="Tahoma" w:cs="Tahoma"/>
      <w:sz w:val="16"/>
      <w:szCs w:val="16"/>
    </w:rPr>
  </w:style>
  <w:style w:type="paragraph" w:styleId="Listenabsatz">
    <w:name w:val="List Paragraph"/>
    <w:basedOn w:val="Standard"/>
    <w:uiPriority w:val="34"/>
    <w:qFormat/>
    <w:rsid w:val="00F459C8"/>
    <w:pPr>
      <w:ind w:left="720"/>
      <w:contextualSpacing/>
    </w:pPr>
  </w:style>
  <w:style w:type="paragraph" w:styleId="KeinLeerraum">
    <w:name w:val="No Spacing"/>
    <w:uiPriority w:val="1"/>
    <w:qFormat/>
    <w:rsid w:val="00771947"/>
    <w:pPr>
      <w:spacing w:after="0" w:line="240" w:lineRule="auto"/>
    </w:pPr>
    <w:rPr>
      <w:rFonts w:ascii="Arial" w:eastAsia="Arial" w:hAnsi="Arial" w:cs="Times New Roman"/>
    </w:rPr>
  </w:style>
  <w:style w:type="character" w:styleId="Hyperlink">
    <w:name w:val="Hyperlink"/>
    <w:basedOn w:val="Absatz-Standardschriftart"/>
    <w:uiPriority w:val="99"/>
    <w:unhideWhenUsed/>
    <w:rsid w:val="00A671C4"/>
    <w:rPr>
      <w:color w:val="0000FF" w:themeColor="hyperlink"/>
      <w:u w:val="single"/>
    </w:rPr>
  </w:style>
  <w:style w:type="paragraph" w:styleId="Textkrper">
    <w:name w:val="Body Text"/>
    <w:basedOn w:val="Standard"/>
    <w:link w:val="TextkrperZchn"/>
    <w:rsid w:val="00774AEF"/>
    <w:pPr>
      <w:tabs>
        <w:tab w:val="left" w:pos="1134"/>
      </w:tabs>
      <w:spacing w:after="0" w:line="240" w:lineRule="auto"/>
    </w:pPr>
    <w:rPr>
      <w:rFonts w:ascii="Arial" w:eastAsia="Times New Roman" w:hAnsi="Arial" w:cs="Times New Roman"/>
      <w:szCs w:val="20"/>
      <w:lang w:val="de-DE" w:eastAsia="de-DE"/>
    </w:rPr>
  </w:style>
  <w:style w:type="character" w:customStyle="1" w:styleId="TextkrperZchn">
    <w:name w:val="Textkörper Zchn"/>
    <w:basedOn w:val="Absatz-Standardschriftart"/>
    <w:link w:val="Textkrper"/>
    <w:rsid w:val="00774AEF"/>
    <w:rPr>
      <w:rFonts w:ascii="Arial" w:eastAsia="Times New Roman" w:hAnsi="Arial" w:cs="Times New Roman"/>
      <w:szCs w:val="20"/>
      <w:lang w:val="de-DE" w:eastAsia="de-DE"/>
    </w:rPr>
  </w:style>
  <w:style w:type="paragraph" w:styleId="Textkrper2">
    <w:name w:val="Body Text 2"/>
    <w:basedOn w:val="Standard"/>
    <w:link w:val="Textkrper2Zchn"/>
    <w:uiPriority w:val="99"/>
    <w:semiHidden/>
    <w:unhideWhenUsed/>
    <w:rsid w:val="00774AEF"/>
    <w:pPr>
      <w:spacing w:after="120" w:line="480" w:lineRule="auto"/>
    </w:pPr>
  </w:style>
  <w:style w:type="character" w:customStyle="1" w:styleId="Textkrper2Zchn">
    <w:name w:val="Textkörper 2 Zchn"/>
    <w:basedOn w:val="Absatz-Standardschriftart"/>
    <w:link w:val="Textkrper2"/>
    <w:uiPriority w:val="99"/>
    <w:semiHidden/>
    <w:rsid w:val="00774AEF"/>
  </w:style>
  <w:style w:type="paragraph" w:styleId="Textkrper-Zeileneinzug">
    <w:name w:val="Body Text Indent"/>
    <w:basedOn w:val="Standard"/>
    <w:link w:val="Textkrper-ZeileneinzugZchn"/>
    <w:uiPriority w:val="99"/>
    <w:semiHidden/>
    <w:unhideWhenUsed/>
    <w:rsid w:val="00F30724"/>
    <w:pPr>
      <w:spacing w:after="120"/>
      <w:ind w:left="283"/>
    </w:pPr>
  </w:style>
  <w:style w:type="character" w:customStyle="1" w:styleId="Textkrper-ZeileneinzugZchn">
    <w:name w:val="Textkörper-Zeileneinzug Zchn"/>
    <w:basedOn w:val="Absatz-Standardschriftart"/>
    <w:link w:val="Textkrper-Zeileneinzug"/>
    <w:uiPriority w:val="99"/>
    <w:semiHidden/>
    <w:rsid w:val="00F30724"/>
  </w:style>
  <w:style w:type="table" w:customStyle="1" w:styleId="Tabellenraster1">
    <w:name w:val="Tabellenraster1"/>
    <w:basedOn w:val="NormaleTabelle"/>
    <w:next w:val="Tabellenraster"/>
    <w:uiPriority w:val="59"/>
    <w:rsid w:val="00533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533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533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FB5E8D"/>
    <w:pPr>
      <w:spacing w:after="0" w:line="240" w:lineRule="auto"/>
    </w:pPr>
    <w:rPr>
      <w:rFonts w:ascii="Times New Roman" w:hAnsi="Times New Roman" w:cs="Times New Roman"/>
      <w:sz w:val="24"/>
      <w:szCs w:val="24"/>
      <w:lang w:eastAsia="de-CH"/>
    </w:rPr>
  </w:style>
  <w:style w:type="table" w:customStyle="1" w:styleId="Tabellenraster4">
    <w:name w:val="Tabellenraster4"/>
    <w:basedOn w:val="NormaleTabelle"/>
    <w:next w:val="Tabellenraster"/>
    <w:uiPriority w:val="59"/>
    <w:rsid w:val="00FB5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59"/>
    <w:rsid w:val="00667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648331">
      <w:bodyDiv w:val="1"/>
      <w:marLeft w:val="0"/>
      <w:marRight w:val="0"/>
      <w:marTop w:val="0"/>
      <w:marBottom w:val="0"/>
      <w:divBdr>
        <w:top w:val="none" w:sz="0" w:space="0" w:color="auto"/>
        <w:left w:val="none" w:sz="0" w:space="0" w:color="auto"/>
        <w:bottom w:val="none" w:sz="0" w:space="0" w:color="auto"/>
        <w:right w:val="none" w:sz="0" w:space="0" w:color="auto"/>
      </w:divBdr>
    </w:div>
    <w:div w:id="698043640">
      <w:bodyDiv w:val="1"/>
      <w:marLeft w:val="0"/>
      <w:marRight w:val="0"/>
      <w:marTop w:val="0"/>
      <w:marBottom w:val="0"/>
      <w:divBdr>
        <w:top w:val="none" w:sz="0" w:space="0" w:color="auto"/>
        <w:left w:val="none" w:sz="0" w:space="0" w:color="auto"/>
        <w:bottom w:val="none" w:sz="0" w:space="0" w:color="auto"/>
        <w:right w:val="none" w:sz="0" w:space="0" w:color="auto"/>
      </w:divBdr>
    </w:div>
    <w:div w:id="760180396">
      <w:bodyDiv w:val="1"/>
      <w:marLeft w:val="0"/>
      <w:marRight w:val="0"/>
      <w:marTop w:val="0"/>
      <w:marBottom w:val="0"/>
      <w:divBdr>
        <w:top w:val="none" w:sz="0" w:space="0" w:color="auto"/>
        <w:left w:val="none" w:sz="0" w:space="0" w:color="auto"/>
        <w:bottom w:val="none" w:sz="0" w:space="0" w:color="auto"/>
        <w:right w:val="none" w:sz="0" w:space="0" w:color="auto"/>
      </w:divBdr>
    </w:div>
    <w:div w:id="902717751">
      <w:bodyDiv w:val="1"/>
      <w:marLeft w:val="0"/>
      <w:marRight w:val="0"/>
      <w:marTop w:val="0"/>
      <w:marBottom w:val="0"/>
      <w:divBdr>
        <w:top w:val="none" w:sz="0" w:space="0" w:color="auto"/>
        <w:left w:val="none" w:sz="0" w:space="0" w:color="auto"/>
        <w:bottom w:val="none" w:sz="0" w:space="0" w:color="auto"/>
        <w:right w:val="none" w:sz="0" w:space="0" w:color="auto"/>
      </w:divBdr>
    </w:div>
    <w:div w:id="160892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261D1-1DDE-40CB-81C8-B7A682CDC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1580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Ruf Gruppe</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Manuela Jucker</dc:creator>
  <cp:lastModifiedBy>Brigitte Schmid</cp:lastModifiedBy>
  <cp:revision>5</cp:revision>
  <cp:lastPrinted>2024-10-08T06:26:00Z</cp:lastPrinted>
  <dcterms:created xsi:type="dcterms:W3CDTF">2024-10-01T11:59:00Z</dcterms:created>
  <dcterms:modified xsi:type="dcterms:W3CDTF">2024-10-08T08:43:00Z</dcterms:modified>
</cp:coreProperties>
</file>